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26" w:type="dxa"/>
        <w:tblInd w:w="0" w:type="dxa"/>
        <w:tblLook w:val="04A0" w:firstRow="1" w:lastRow="0" w:firstColumn="1" w:lastColumn="0" w:noHBand="0" w:noVBand="1"/>
      </w:tblPr>
      <w:tblGrid>
        <w:gridCol w:w="1235"/>
        <w:gridCol w:w="3266"/>
        <w:gridCol w:w="2319"/>
        <w:gridCol w:w="2106"/>
      </w:tblGrid>
      <w:tr w:rsidR="00C448C7" w:rsidTr="006B7794">
        <w:tc>
          <w:tcPr>
            <w:tcW w:w="8926" w:type="dxa"/>
            <w:gridSpan w:val="4"/>
            <w:tcBorders>
              <w:top w:val="single" w:sz="4" w:space="0" w:color="auto"/>
              <w:left w:val="single" w:sz="4" w:space="0" w:color="auto"/>
              <w:bottom w:val="single" w:sz="4" w:space="0" w:color="auto"/>
              <w:right w:val="single" w:sz="4" w:space="0" w:color="auto"/>
            </w:tcBorders>
            <w:hideMark/>
          </w:tcPr>
          <w:p w:rsidR="00C448C7" w:rsidRDefault="00C448C7">
            <w:pPr>
              <w:spacing w:line="240" w:lineRule="auto"/>
              <w:jc w:val="center"/>
              <w:rPr>
                <w:sz w:val="20"/>
                <w:szCs w:val="20"/>
              </w:rPr>
            </w:pPr>
            <w:r>
              <w:rPr>
                <w:sz w:val="20"/>
                <w:szCs w:val="20"/>
              </w:rPr>
              <w:t>Latvijas melioratoru biedrības</w:t>
            </w:r>
          </w:p>
          <w:p w:rsidR="00C448C7" w:rsidRDefault="00C448C7">
            <w:pPr>
              <w:spacing w:line="240" w:lineRule="auto"/>
              <w:jc w:val="center"/>
            </w:pPr>
            <w:r>
              <w:rPr>
                <w:sz w:val="20"/>
                <w:szCs w:val="20"/>
              </w:rPr>
              <w:t>Hidromelioratīvās būvniecības speciālistu sertifikācijas centrs</w:t>
            </w:r>
          </w:p>
        </w:tc>
      </w:tr>
      <w:tr w:rsidR="00C448C7" w:rsidTr="006B7794">
        <w:tc>
          <w:tcPr>
            <w:tcW w:w="6820" w:type="dxa"/>
            <w:gridSpan w:val="3"/>
            <w:tcBorders>
              <w:top w:val="single" w:sz="4" w:space="0" w:color="auto"/>
              <w:left w:val="single" w:sz="4" w:space="0" w:color="auto"/>
              <w:bottom w:val="single" w:sz="4" w:space="0" w:color="auto"/>
              <w:right w:val="single" w:sz="4" w:space="0" w:color="auto"/>
            </w:tcBorders>
            <w:hideMark/>
          </w:tcPr>
          <w:p w:rsidR="00C448C7" w:rsidRDefault="00C448C7">
            <w:pPr>
              <w:spacing w:line="240" w:lineRule="auto"/>
              <w:jc w:val="center"/>
              <w:rPr>
                <w:sz w:val="20"/>
                <w:szCs w:val="20"/>
              </w:rPr>
            </w:pPr>
            <w:r>
              <w:rPr>
                <w:sz w:val="20"/>
                <w:szCs w:val="20"/>
              </w:rPr>
              <w:t>Kvalitātes rokasgrāmata</w:t>
            </w:r>
          </w:p>
        </w:tc>
        <w:tc>
          <w:tcPr>
            <w:tcW w:w="2106" w:type="dxa"/>
            <w:tcBorders>
              <w:top w:val="single" w:sz="4" w:space="0" w:color="auto"/>
              <w:left w:val="single" w:sz="4" w:space="0" w:color="auto"/>
              <w:bottom w:val="single" w:sz="4" w:space="0" w:color="auto"/>
              <w:right w:val="single" w:sz="4" w:space="0" w:color="auto"/>
            </w:tcBorders>
            <w:hideMark/>
          </w:tcPr>
          <w:p w:rsidR="00C448C7" w:rsidRDefault="002B4D69">
            <w:pPr>
              <w:spacing w:line="240" w:lineRule="auto"/>
              <w:jc w:val="center"/>
              <w:rPr>
                <w:sz w:val="20"/>
                <w:szCs w:val="20"/>
              </w:rPr>
            </w:pPr>
            <w:r>
              <w:rPr>
                <w:sz w:val="20"/>
                <w:szCs w:val="20"/>
              </w:rPr>
              <w:t>8</w:t>
            </w:r>
            <w:bookmarkStart w:id="0" w:name="_GoBack"/>
            <w:bookmarkEnd w:id="0"/>
            <w:r w:rsidR="00C448C7">
              <w:rPr>
                <w:sz w:val="20"/>
                <w:szCs w:val="20"/>
              </w:rPr>
              <w:t>.sadaļa</w:t>
            </w:r>
          </w:p>
        </w:tc>
      </w:tr>
      <w:tr w:rsidR="00C448C7" w:rsidTr="006B7794">
        <w:tc>
          <w:tcPr>
            <w:tcW w:w="6820" w:type="dxa"/>
            <w:gridSpan w:val="3"/>
            <w:tcBorders>
              <w:top w:val="single" w:sz="4" w:space="0" w:color="auto"/>
              <w:left w:val="single" w:sz="4" w:space="0" w:color="auto"/>
              <w:bottom w:val="single" w:sz="4" w:space="0" w:color="auto"/>
              <w:right w:val="single" w:sz="4" w:space="0" w:color="auto"/>
            </w:tcBorders>
            <w:vAlign w:val="center"/>
            <w:hideMark/>
          </w:tcPr>
          <w:p w:rsidR="00C448C7" w:rsidRDefault="00FC5125" w:rsidP="006B7794">
            <w:pPr>
              <w:spacing w:line="240" w:lineRule="auto"/>
              <w:jc w:val="center"/>
              <w:rPr>
                <w:sz w:val="20"/>
                <w:szCs w:val="20"/>
              </w:rPr>
            </w:pPr>
            <w:r>
              <w:rPr>
                <w:sz w:val="20"/>
                <w:szCs w:val="20"/>
              </w:rPr>
              <w:t>Apelācijas un sūdzības</w:t>
            </w:r>
          </w:p>
        </w:tc>
        <w:tc>
          <w:tcPr>
            <w:tcW w:w="2106" w:type="dxa"/>
            <w:tcBorders>
              <w:top w:val="single" w:sz="4" w:space="0" w:color="auto"/>
              <w:left w:val="single" w:sz="4" w:space="0" w:color="auto"/>
              <w:bottom w:val="single" w:sz="4" w:space="0" w:color="auto"/>
              <w:right w:val="single" w:sz="4" w:space="0" w:color="auto"/>
            </w:tcBorders>
            <w:hideMark/>
          </w:tcPr>
          <w:p w:rsidR="00C448C7" w:rsidRDefault="00C448C7">
            <w:pPr>
              <w:spacing w:line="240" w:lineRule="auto"/>
              <w:jc w:val="center"/>
              <w:rPr>
                <w:sz w:val="20"/>
                <w:szCs w:val="20"/>
              </w:rPr>
            </w:pPr>
            <w:r>
              <w:rPr>
                <w:sz w:val="20"/>
                <w:szCs w:val="20"/>
              </w:rPr>
              <w:t>Lapu skaits</w:t>
            </w:r>
            <w:r w:rsidR="00B4365E">
              <w:rPr>
                <w:sz w:val="20"/>
                <w:szCs w:val="20"/>
              </w:rPr>
              <w:t>:1</w:t>
            </w:r>
          </w:p>
          <w:p w:rsidR="00C448C7" w:rsidRDefault="00C448C7">
            <w:pPr>
              <w:spacing w:line="240" w:lineRule="auto"/>
              <w:jc w:val="center"/>
              <w:rPr>
                <w:sz w:val="20"/>
                <w:szCs w:val="20"/>
              </w:rPr>
            </w:pPr>
            <w:r>
              <w:rPr>
                <w:sz w:val="20"/>
                <w:szCs w:val="20"/>
              </w:rPr>
              <w:t>Pielikumi:</w:t>
            </w:r>
          </w:p>
        </w:tc>
      </w:tr>
      <w:tr w:rsidR="00C448C7" w:rsidTr="006B7794">
        <w:tc>
          <w:tcPr>
            <w:tcW w:w="1235" w:type="dxa"/>
            <w:tcBorders>
              <w:top w:val="single" w:sz="4" w:space="0" w:color="auto"/>
              <w:left w:val="single" w:sz="4" w:space="0" w:color="auto"/>
              <w:bottom w:val="single" w:sz="4" w:space="0" w:color="auto"/>
              <w:right w:val="single" w:sz="4" w:space="0" w:color="auto"/>
            </w:tcBorders>
            <w:hideMark/>
          </w:tcPr>
          <w:p w:rsidR="00C448C7" w:rsidRDefault="00C448C7">
            <w:pPr>
              <w:spacing w:line="240" w:lineRule="auto"/>
              <w:jc w:val="center"/>
              <w:rPr>
                <w:sz w:val="20"/>
                <w:szCs w:val="20"/>
              </w:rPr>
            </w:pPr>
            <w:r>
              <w:rPr>
                <w:sz w:val="20"/>
                <w:szCs w:val="20"/>
              </w:rPr>
              <w:t>Apstiprināja</w:t>
            </w:r>
          </w:p>
        </w:tc>
        <w:tc>
          <w:tcPr>
            <w:tcW w:w="3266" w:type="dxa"/>
            <w:tcBorders>
              <w:top w:val="single" w:sz="4" w:space="0" w:color="auto"/>
              <w:left w:val="single" w:sz="4" w:space="0" w:color="auto"/>
              <w:bottom w:val="single" w:sz="4" w:space="0" w:color="auto"/>
              <w:right w:val="single" w:sz="4" w:space="0" w:color="auto"/>
            </w:tcBorders>
            <w:hideMark/>
          </w:tcPr>
          <w:p w:rsidR="00C448C7" w:rsidRDefault="00C448C7">
            <w:pPr>
              <w:spacing w:line="240" w:lineRule="auto"/>
              <w:jc w:val="center"/>
              <w:rPr>
                <w:sz w:val="20"/>
                <w:szCs w:val="20"/>
              </w:rPr>
            </w:pPr>
            <w:r>
              <w:rPr>
                <w:sz w:val="20"/>
                <w:szCs w:val="20"/>
              </w:rPr>
              <w:t xml:space="preserve">SC vadītājs </w:t>
            </w:r>
            <w:proofErr w:type="spellStart"/>
            <w:r>
              <w:rPr>
                <w:sz w:val="20"/>
                <w:szCs w:val="20"/>
              </w:rPr>
              <w:t>J.Kalniņš</w:t>
            </w:r>
            <w:proofErr w:type="spellEnd"/>
          </w:p>
        </w:tc>
        <w:tc>
          <w:tcPr>
            <w:tcW w:w="2319" w:type="dxa"/>
            <w:tcBorders>
              <w:top w:val="single" w:sz="4" w:space="0" w:color="auto"/>
              <w:left w:val="single" w:sz="4" w:space="0" w:color="auto"/>
              <w:bottom w:val="single" w:sz="4" w:space="0" w:color="auto"/>
              <w:right w:val="single" w:sz="4" w:space="0" w:color="auto"/>
            </w:tcBorders>
          </w:tcPr>
          <w:p w:rsidR="00C448C7" w:rsidRDefault="00C448C7">
            <w:pPr>
              <w:spacing w:line="240" w:lineRule="auto"/>
              <w:jc w:val="center"/>
              <w:rPr>
                <w:sz w:val="20"/>
                <w:szCs w:val="20"/>
              </w:rPr>
            </w:pPr>
          </w:p>
        </w:tc>
        <w:tc>
          <w:tcPr>
            <w:tcW w:w="2106" w:type="dxa"/>
            <w:tcBorders>
              <w:top w:val="single" w:sz="4" w:space="0" w:color="auto"/>
              <w:left w:val="single" w:sz="4" w:space="0" w:color="auto"/>
              <w:bottom w:val="single" w:sz="4" w:space="0" w:color="auto"/>
              <w:right w:val="single" w:sz="4" w:space="0" w:color="auto"/>
            </w:tcBorders>
          </w:tcPr>
          <w:p w:rsidR="00C448C7" w:rsidRDefault="00C448C7">
            <w:pPr>
              <w:spacing w:line="240" w:lineRule="auto"/>
              <w:jc w:val="center"/>
              <w:rPr>
                <w:sz w:val="20"/>
                <w:szCs w:val="20"/>
              </w:rPr>
            </w:pPr>
          </w:p>
        </w:tc>
      </w:tr>
    </w:tbl>
    <w:p w:rsidR="00D71C96" w:rsidRDefault="00D71C96"/>
    <w:p w:rsidR="006B7794" w:rsidRDefault="006B7794" w:rsidP="006B7794">
      <w:pPr>
        <w:pStyle w:val="ListParagraph"/>
        <w:numPr>
          <w:ilvl w:val="0"/>
          <w:numId w:val="1"/>
        </w:numPr>
        <w:jc w:val="center"/>
        <w:rPr>
          <w:b/>
        </w:rPr>
      </w:pPr>
      <w:r>
        <w:rPr>
          <w:b/>
        </w:rPr>
        <w:t>Apelācijas par sertifikācijas lēmumiem.</w:t>
      </w:r>
    </w:p>
    <w:p w:rsidR="00612908" w:rsidRDefault="00612908" w:rsidP="00612908">
      <w:pPr>
        <w:pStyle w:val="ListParagraph"/>
        <w:rPr>
          <w:b/>
        </w:rPr>
      </w:pPr>
    </w:p>
    <w:p w:rsidR="006B7794" w:rsidRDefault="006B7794" w:rsidP="006B7794">
      <w:pPr>
        <w:pStyle w:val="ListParagraph"/>
        <w:ind w:left="0" w:firstLine="360"/>
        <w:jc w:val="both"/>
      </w:pPr>
      <w:r>
        <w:t xml:space="preserve">Sertifikācijas pretendentam, kandidātam vai </w:t>
      </w:r>
      <w:proofErr w:type="spellStart"/>
      <w:r>
        <w:t>būvspeciālistam</w:t>
      </w:r>
      <w:proofErr w:type="spellEnd"/>
      <w:r>
        <w:t xml:space="preserve"> ir tiesības apstrīdēt jebkuru SC lēmumu, kuru pieņēmis SC attiecībā uz personas vēlamo sertifikācijas statusu.</w:t>
      </w:r>
    </w:p>
    <w:p w:rsidR="006B7794" w:rsidRDefault="006B7794" w:rsidP="006B7794">
      <w:pPr>
        <w:pStyle w:val="ListParagraph"/>
        <w:ind w:left="0" w:firstLine="360"/>
        <w:jc w:val="both"/>
      </w:pPr>
      <w:r>
        <w:t>Saskaņā ar Ministru kabineta noteikumiem Nr.169</w:t>
      </w:r>
      <w:r w:rsidR="00463896">
        <w:t>,</w:t>
      </w:r>
      <w:r>
        <w:t xml:space="preserve"> Sertifikācijas centra pieņemto lēmumu viena mēneša laikā no tā spēkā stāšanās dienas var apstrīdēt Administratīvā procesa likumā noteiktajā kārtībā Ekonomikas ministrijā.</w:t>
      </w:r>
    </w:p>
    <w:p w:rsidR="006B7794" w:rsidRDefault="006B7794" w:rsidP="006B7794">
      <w:pPr>
        <w:pStyle w:val="ListParagraph"/>
        <w:ind w:left="0" w:firstLine="360"/>
        <w:jc w:val="both"/>
      </w:pPr>
      <w:r>
        <w:t>Ekonomikas ministrijas lēmumu viena mēneša laikā no tā stāšanās spēkā dienas var pārsūdzēt Administratīvā likuma noteiktajā kārtībā tiesā.</w:t>
      </w:r>
    </w:p>
    <w:p w:rsidR="006B7794" w:rsidRDefault="006B7794" w:rsidP="006B7794">
      <w:pPr>
        <w:pStyle w:val="ListParagraph"/>
        <w:ind w:left="0" w:firstLine="360"/>
        <w:jc w:val="both"/>
      </w:pPr>
    </w:p>
    <w:p w:rsidR="006B7794" w:rsidRDefault="006B7794" w:rsidP="006B7794">
      <w:pPr>
        <w:pStyle w:val="ListParagraph"/>
        <w:numPr>
          <w:ilvl w:val="0"/>
          <w:numId w:val="1"/>
        </w:numPr>
        <w:jc w:val="center"/>
        <w:rPr>
          <w:b/>
        </w:rPr>
      </w:pPr>
      <w:r>
        <w:rPr>
          <w:b/>
        </w:rPr>
        <w:t>Sūdzību izskatīšanas kārtība.</w:t>
      </w:r>
    </w:p>
    <w:p w:rsidR="00612908" w:rsidRDefault="00612908" w:rsidP="00612908">
      <w:pPr>
        <w:pStyle w:val="ListParagraph"/>
        <w:rPr>
          <w:b/>
        </w:rPr>
      </w:pPr>
    </w:p>
    <w:p w:rsidR="00BF409D" w:rsidRDefault="00593FA9" w:rsidP="00593FA9">
      <w:pPr>
        <w:pStyle w:val="ListParagraph"/>
        <w:ind w:left="0" w:firstLine="360"/>
        <w:jc w:val="both"/>
      </w:pPr>
      <w:r w:rsidRPr="00593FA9">
        <w:t xml:space="preserve">Ja par </w:t>
      </w:r>
      <w:proofErr w:type="spellStart"/>
      <w:r w:rsidRPr="00593FA9">
        <w:t>būvspeciālista</w:t>
      </w:r>
      <w:proofErr w:type="spellEnd"/>
      <w:r w:rsidRPr="00593FA9">
        <w:t xml:space="preserve"> patstāvīgo praksi ir saņemta </w:t>
      </w:r>
      <w:r>
        <w:t>informācija</w:t>
      </w:r>
      <w:r w:rsidR="00732A7B">
        <w:t xml:space="preserve">, ka prokurors ir pieņēmis lēmumu saukt pie kriminālatbildības </w:t>
      </w:r>
      <w:proofErr w:type="spellStart"/>
      <w:r w:rsidR="00732A7B">
        <w:t>būvspeciālistu</w:t>
      </w:r>
      <w:proofErr w:type="spellEnd"/>
      <w:r w:rsidR="00732A7B">
        <w:t xml:space="preserve"> par noziedzīga nodarījuma izdarīšanu būvniecības jomā, </w:t>
      </w:r>
      <w:r w:rsidR="00A11AFE">
        <w:t xml:space="preserve">vai </w:t>
      </w:r>
      <w:r>
        <w:t>no kriminālprocesa virzītāja, būvvaldes vai būvniecī</w:t>
      </w:r>
      <w:r w:rsidR="00A11AFE">
        <w:t>bu kontrolējošas valsts iestādes</w:t>
      </w:r>
      <w:r>
        <w:t xml:space="preserve"> par iespējamiem </w:t>
      </w:r>
      <w:proofErr w:type="spellStart"/>
      <w:r>
        <w:t>būvspeciālista</w:t>
      </w:r>
      <w:proofErr w:type="spellEnd"/>
      <w:r>
        <w:t xml:space="preserve"> patstāvīgās prakses</w:t>
      </w:r>
      <w:r w:rsidR="00C72986">
        <w:t xml:space="preserve"> pārkāpumiem</w:t>
      </w:r>
      <w:r w:rsidR="00BF409D">
        <w:t>, kas var radīt</w:t>
      </w:r>
      <w:r>
        <w:t xml:space="preserve"> </w:t>
      </w:r>
      <w:r w:rsidR="00C72986">
        <w:t>vai</w:t>
      </w:r>
      <w:r w:rsidR="00BF409D">
        <w:t xml:space="preserve"> radīja apdraudējumu cilvēka veselībai, dzīvībai, kā arī videi, SC vadītājs </w:t>
      </w:r>
      <w:r w:rsidR="00A11AFE">
        <w:t xml:space="preserve">informāciju </w:t>
      </w:r>
      <w:r w:rsidR="00BF409D">
        <w:t xml:space="preserve">reģistrē </w:t>
      </w:r>
      <w:r>
        <w:t>apelāciju un sūdzību uzskaites</w:t>
      </w:r>
      <w:r w:rsidR="00C72986">
        <w:t xml:space="preserve"> žurnālā,</w:t>
      </w:r>
      <w:r w:rsidR="00BF409D">
        <w:t xml:space="preserve"> pieņem lēmumu par sertifikāta darbības apturēšanu uz laiku, lēmumu ievada </w:t>
      </w:r>
      <w:r w:rsidR="006B7136">
        <w:t xml:space="preserve">BIS </w:t>
      </w:r>
      <w:r w:rsidR="00BF409D">
        <w:t>reģistrā</w:t>
      </w:r>
      <w:r w:rsidR="00254DAC">
        <w:t xml:space="preserve">, </w:t>
      </w:r>
      <w:r w:rsidR="00BF409D">
        <w:t xml:space="preserve">paziņo </w:t>
      </w:r>
      <w:proofErr w:type="spellStart"/>
      <w:r w:rsidR="00BF409D">
        <w:t>būvspeciālistam</w:t>
      </w:r>
      <w:proofErr w:type="spellEnd"/>
      <w:r w:rsidR="00254DAC">
        <w:t xml:space="preserve"> un pieprasa sniegt rakstisku paskaidrojumu.</w:t>
      </w:r>
      <w:r w:rsidR="00BF409D">
        <w:t xml:space="preserve"> Saņemto informāciju SC</w:t>
      </w:r>
      <w:r w:rsidR="00254DAC">
        <w:t xml:space="preserve"> vadītājs nodod izskatīšanai EK. EK rīko apstākļu noskaidrošanu, precizēšanu un laikā, kas atkarīgs no izmeklēšanas apstākļiem, izskata EK sēdē. Atkarībā no </w:t>
      </w:r>
      <w:r w:rsidR="00732A7B">
        <w:t>apstākļu izmeklēšanas rezultātiem, SC vadītājs pieņem lēmumu.</w:t>
      </w:r>
    </w:p>
    <w:p w:rsidR="00732A7B" w:rsidRDefault="00732A7B" w:rsidP="00A11AFE">
      <w:pPr>
        <w:pStyle w:val="ListParagraph"/>
        <w:ind w:left="0"/>
        <w:jc w:val="both"/>
      </w:pPr>
      <w:r>
        <w:t xml:space="preserve">Ja nav konstatēti informācijā norādītie pārkāpumi, SC vadītājs pieņem lēmumu par </w:t>
      </w:r>
      <w:proofErr w:type="spellStart"/>
      <w:r>
        <w:t>būvspeciālista</w:t>
      </w:r>
      <w:proofErr w:type="spellEnd"/>
      <w:r>
        <w:t xml:space="preserve"> sertifikāta darbības atjaunošanu.</w:t>
      </w:r>
    </w:p>
    <w:p w:rsidR="00A11AFE" w:rsidRDefault="00A11AFE" w:rsidP="00A11AFE">
      <w:pPr>
        <w:pStyle w:val="ListParagraph"/>
        <w:ind w:left="0" w:firstLine="426"/>
        <w:jc w:val="both"/>
      </w:pPr>
      <w:r>
        <w:t xml:space="preserve">Jebkuru sūdzību par </w:t>
      </w:r>
      <w:proofErr w:type="spellStart"/>
      <w:r>
        <w:t>būvspecālista</w:t>
      </w:r>
      <w:proofErr w:type="spellEnd"/>
      <w:r>
        <w:t xml:space="preserve"> patstāvīgo praksi SC vadītājs reģistrē apelāciju un sūdzību uzskaites žurnālā, konstruktīvā, neietekmējamā un savlaicīgā veidā izvērtē pēc būtības un, ja sūdzība ir attiecināma uz sertifikācijas darbībām, sniedz atbildi sūdzības iesniedzējam. Ja SC vadītājs uzskata, ka nepieciešama padziļināta sūdzības izvērtēšana, to nodod EK. EK veic sūdzības apstākļu izzināšanu un novērtēšanu, sagatavo protokolētu atzinumu </w:t>
      </w:r>
      <w:r w:rsidR="0000728E">
        <w:t>par sūdzības būtību un nepieciešamo rīcību. SC vadītājs lēmumu pieņem, ievērojot EK atzinumu un saprātīgā termiņā, bet ne vēlāk kā viena mēneša laikā no sūdzības saņemšanas</w:t>
      </w:r>
      <w:r w:rsidR="00463896">
        <w:t xml:space="preserve">. Lēmumu </w:t>
      </w:r>
      <w:proofErr w:type="spellStart"/>
      <w:r w:rsidR="00463896">
        <w:t>nosūta</w:t>
      </w:r>
      <w:proofErr w:type="spellEnd"/>
      <w:r w:rsidR="00463896">
        <w:t xml:space="preserve"> </w:t>
      </w:r>
      <w:proofErr w:type="spellStart"/>
      <w:r w:rsidR="00463896">
        <w:t>būvspeciālistam</w:t>
      </w:r>
      <w:proofErr w:type="spellEnd"/>
      <w:r w:rsidR="00463896">
        <w:t xml:space="preserve">, sūdzības iesniedzējam, ievieto BIS </w:t>
      </w:r>
      <w:proofErr w:type="spellStart"/>
      <w:r w:rsidR="00463896">
        <w:t>būvspeciālistu</w:t>
      </w:r>
      <w:proofErr w:type="spellEnd"/>
      <w:r w:rsidR="00463896">
        <w:t xml:space="preserve"> reģistrā un ievieto LMB mājas lapā.</w:t>
      </w:r>
    </w:p>
    <w:p w:rsidR="0000728E" w:rsidRDefault="0000728E" w:rsidP="00A11AFE">
      <w:pPr>
        <w:pStyle w:val="ListParagraph"/>
        <w:ind w:left="0" w:firstLine="426"/>
        <w:jc w:val="both"/>
      </w:pPr>
    </w:p>
    <w:sectPr w:rsidR="0000728E" w:rsidSect="006B7794">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A03" w:rsidRDefault="00E60A03" w:rsidP="009833F3">
      <w:pPr>
        <w:spacing w:after="0" w:line="240" w:lineRule="auto"/>
      </w:pPr>
      <w:r>
        <w:separator/>
      </w:r>
    </w:p>
  </w:endnote>
  <w:endnote w:type="continuationSeparator" w:id="0">
    <w:p w:rsidR="00E60A03" w:rsidRDefault="00E60A03" w:rsidP="0098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74" w:rsidRDefault="000D70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52" w:rsidRPr="00B17A52" w:rsidRDefault="00B17A52">
    <w:pPr>
      <w:pStyle w:val="Footer"/>
      <w:rPr>
        <w:sz w:val="20"/>
        <w:szCs w:val="20"/>
      </w:rPr>
    </w:pPr>
    <w:r w:rsidRPr="00B17A52">
      <w:rPr>
        <w:sz w:val="20"/>
        <w:szCs w:val="20"/>
      </w:rPr>
      <w:t>7.sadaļa</w:t>
    </w:r>
  </w:p>
  <w:p w:rsidR="000D7074" w:rsidRDefault="000D707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74" w:rsidRDefault="000D70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A03" w:rsidRDefault="00E60A03" w:rsidP="009833F3">
      <w:pPr>
        <w:spacing w:after="0" w:line="240" w:lineRule="auto"/>
      </w:pPr>
      <w:r>
        <w:separator/>
      </w:r>
    </w:p>
  </w:footnote>
  <w:footnote w:type="continuationSeparator" w:id="0">
    <w:p w:rsidR="00E60A03" w:rsidRDefault="00E60A03" w:rsidP="00983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74" w:rsidRDefault="000D70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274313"/>
      <w:docPartObj>
        <w:docPartGallery w:val="Page Numbers (Top of Page)"/>
        <w:docPartUnique/>
      </w:docPartObj>
    </w:sdtPr>
    <w:sdtEndPr>
      <w:rPr>
        <w:noProof/>
      </w:rPr>
    </w:sdtEndPr>
    <w:sdtContent>
      <w:p w:rsidR="000D7074" w:rsidRDefault="000D7074">
        <w:pPr>
          <w:pStyle w:val="Header"/>
          <w:jc w:val="right"/>
        </w:pPr>
        <w:r>
          <w:fldChar w:fldCharType="begin"/>
        </w:r>
        <w:r>
          <w:instrText xml:space="preserve"> PAGE   \* MERGEFORMAT </w:instrText>
        </w:r>
        <w:r>
          <w:fldChar w:fldCharType="separate"/>
        </w:r>
        <w:r w:rsidR="002B4D69">
          <w:rPr>
            <w:noProof/>
          </w:rPr>
          <w:t>1</w:t>
        </w:r>
        <w:r>
          <w:rPr>
            <w:noProof/>
          </w:rPr>
          <w:fldChar w:fldCharType="end"/>
        </w:r>
      </w:p>
    </w:sdtContent>
  </w:sdt>
  <w:p w:rsidR="009833F3" w:rsidRDefault="009833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74" w:rsidRDefault="000D70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20363"/>
    <w:multiLevelType w:val="hybridMultilevel"/>
    <w:tmpl w:val="29225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C7"/>
    <w:rsid w:val="0000728E"/>
    <w:rsid w:val="00093926"/>
    <w:rsid w:val="000D7074"/>
    <w:rsid w:val="002224C8"/>
    <w:rsid w:val="00254DAC"/>
    <w:rsid w:val="002B4D69"/>
    <w:rsid w:val="00301734"/>
    <w:rsid w:val="003177AA"/>
    <w:rsid w:val="00463896"/>
    <w:rsid w:val="00593FA9"/>
    <w:rsid w:val="00612908"/>
    <w:rsid w:val="006678BF"/>
    <w:rsid w:val="006B7136"/>
    <w:rsid w:val="006B7794"/>
    <w:rsid w:val="00732A7B"/>
    <w:rsid w:val="00822AE4"/>
    <w:rsid w:val="009833F3"/>
    <w:rsid w:val="00A11AFE"/>
    <w:rsid w:val="00A864F4"/>
    <w:rsid w:val="00AE5EE6"/>
    <w:rsid w:val="00B17A52"/>
    <w:rsid w:val="00B4365E"/>
    <w:rsid w:val="00BF409D"/>
    <w:rsid w:val="00C448C7"/>
    <w:rsid w:val="00C72986"/>
    <w:rsid w:val="00CD0ABC"/>
    <w:rsid w:val="00D71C96"/>
    <w:rsid w:val="00E60A03"/>
    <w:rsid w:val="00F14294"/>
    <w:rsid w:val="00F15794"/>
    <w:rsid w:val="00F3449A"/>
    <w:rsid w:val="00FC51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8BA7"/>
  <w15:chartTrackingRefBased/>
  <w15:docId w15:val="{3790D28A-D3BF-470D-B5A5-DB179FE1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C7"/>
    <w:pPr>
      <w:spacing w:line="25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8C7"/>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794"/>
    <w:pPr>
      <w:ind w:left="720"/>
      <w:contextualSpacing/>
    </w:pPr>
  </w:style>
  <w:style w:type="paragraph" w:styleId="Header">
    <w:name w:val="header"/>
    <w:basedOn w:val="Normal"/>
    <w:link w:val="HeaderChar"/>
    <w:uiPriority w:val="99"/>
    <w:unhideWhenUsed/>
    <w:rsid w:val="009833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33F3"/>
    <w:rPr>
      <w:sz w:val="24"/>
      <w:szCs w:val="24"/>
    </w:rPr>
  </w:style>
  <w:style w:type="paragraph" w:styleId="Footer">
    <w:name w:val="footer"/>
    <w:basedOn w:val="Normal"/>
    <w:link w:val="FooterChar"/>
    <w:uiPriority w:val="99"/>
    <w:unhideWhenUsed/>
    <w:rsid w:val="009833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33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DFE5-416C-4FDF-8EC8-596D89A9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1648</Words>
  <Characters>940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dc:description/>
  <cp:lastModifiedBy>Juris</cp:lastModifiedBy>
  <cp:revision>7</cp:revision>
  <dcterms:created xsi:type="dcterms:W3CDTF">2019-01-09T15:20:00Z</dcterms:created>
  <dcterms:modified xsi:type="dcterms:W3CDTF">2019-01-09T15:27:00Z</dcterms:modified>
</cp:coreProperties>
</file>